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7714" w14:textId="128CB020" w:rsidR="00026802" w:rsidRPr="00C04006" w:rsidRDefault="007D0ED2" w:rsidP="00FF32C4">
      <w:pPr>
        <w:spacing w:line="500" w:lineRule="exact"/>
        <w:jc w:val="center"/>
        <w:rPr>
          <w:sz w:val="32"/>
          <w:szCs w:val="32"/>
        </w:rPr>
      </w:pPr>
      <w:r w:rsidRPr="00C04006">
        <w:rPr>
          <w:rFonts w:hint="eastAsia"/>
          <w:sz w:val="32"/>
          <w:szCs w:val="32"/>
        </w:rPr>
        <w:t>関東柔道選手権大会・関東女子柔道選手権大会における</w:t>
      </w:r>
    </w:p>
    <w:p w14:paraId="3A4D716D" w14:textId="04BF7F79" w:rsidR="007D0ED2" w:rsidRPr="00C04006" w:rsidRDefault="007D0ED2" w:rsidP="00FF32C4">
      <w:pPr>
        <w:spacing w:line="500" w:lineRule="exact"/>
        <w:jc w:val="center"/>
        <w:rPr>
          <w:sz w:val="32"/>
          <w:szCs w:val="32"/>
        </w:rPr>
      </w:pPr>
      <w:r w:rsidRPr="00C04006">
        <w:rPr>
          <w:rFonts w:hint="eastAsia"/>
          <w:sz w:val="32"/>
          <w:szCs w:val="32"/>
        </w:rPr>
        <w:t>新型コロナウイルス感染</w:t>
      </w:r>
      <w:r w:rsidR="004E428F" w:rsidRPr="00C04006">
        <w:rPr>
          <w:rFonts w:hint="eastAsia"/>
          <w:sz w:val="32"/>
          <w:szCs w:val="32"/>
        </w:rPr>
        <w:t>症</w:t>
      </w:r>
      <w:r w:rsidRPr="00C04006">
        <w:rPr>
          <w:rFonts w:hint="eastAsia"/>
          <w:sz w:val="32"/>
          <w:szCs w:val="32"/>
        </w:rPr>
        <w:t>対策と大会運営方針</w:t>
      </w:r>
    </w:p>
    <w:p w14:paraId="4478D2F6" w14:textId="4CE20842" w:rsidR="007D0ED2" w:rsidRPr="00C04006" w:rsidRDefault="007D0ED2" w:rsidP="00FF32C4">
      <w:pPr>
        <w:spacing w:line="500" w:lineRule="exact"/>
        <w:jc w:val="left"/>
        <w:rPr>
          <w:sz w:val="24"/>
          <w:szCs w:val="24"/>
        </w:rPr>
      </w:pPr>
    </w:p>
    <w:p w14:paraId="1663B93A" w14:textId="77777777" w:rsidR="001A4C94" w:rsidRPr="00C04006" w:rsidRDefault="001A4C94" w:rsidP="00FF32C4">
      <w:pPr>
        <w:spacing w:line="500" w:lineRule="exact"/>
        <w:jc w:val="left"/>
        <w:rPr>
          <w:sz w:val="24"/>
          <w:szCs w:val="24"/>
        </w:rPr>
      </w:pPr>
    </w:p>
    <w:p w14:paraId="0193ED63" w14:textId="3678EC8A" w:rsidR="007D0ED2" w:rsidRPr="00C04006" w:rsidRDefault="004E428F" w:rsidP="00FF32C4">
      <w:pPr>
        <w:spacing w:line="500" w:lineRule="exact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本大会は全日本柔道連盟が作成した「新型コロナウイルス感染症対策と柔道練習・試合再開の指針（</w:t>
      </w:r>
      <w:bookmarkStart w:id="0" w:name="_Hlk90647351"/>
      <w:r w:rsidRPr="00C04006">
        <w:rPr>
          <w:sz w:val="24"/>
          <w:szCs w:val="24"/>
        </w:rPr>
        <w:t>Version</w:t>
      </w:r>
      <w:bookmarkEnd w:id="0"/>
      <w:r w:rsidR="00FA500A">
        <w:rPr>
          <w:rFonts w:hint="eastAsia"/>
          <w:sz w:val="24"/>
          <w:szCs w:val="24"/>
        </w:rPr>
        <w:t>6</w:t>
      </w:r>
      <w:r w:rsidRPr="00C04006">
        <w:rPr>
          <w:sz w:val="24"/>
          <w:szCs w:val="24"/>
        </w:rPr>
        <w:t>）</w:t>
      </w:r>
      <w:r w:rsidRPr="00C04006">
        <w:rPr>
          <w:rFonts w:hint="eastAsia"/>
          <w:sz w:val="24"/>
          <w:szCs w:val="24"/>
        </w:rPr>
        <w:t>」に則り、以下の方針で大会運営を行います。</w:t>
      </w:r>
    </w:p>
    <w:p w14:paraId="62520D18" w14:textId="00CD3EF8" w:rsidR="007D0ED2" w:rsidRPr="00C04006" w:rsidRDefault="007D0ED2" w:rsidP="00FF32C4">
      <w:pPr>
        <w:spacing w:line="500" w:lineRule="exact"/>
        <w:rPr>
          <w:sz w:val="24"/>
          <w:szCs w:val="24"/>
        </w:rPr>
      </w:pPr>
    </w:p>
    <w:p w14:paraId="50ABFC92" w14:textId="77777777" w:rsidR="00BB188F" w:rsidRPr="00C04006" w:rsidRDefault="007D0ED2" w:rsidP="00FF32C4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「3密」をさけ、ソーシャルディスタンスを保つため</w:t>
      </w:r>
      <w:r w:rsidR="00470AD7" w:rsidRPr="00C04006">
        <w:rPr>
          <w:rFonts w:hint="eastAsia"/>
          <w:sz w:val="24"/>
          <w:szCs w:val="24"/>
        </w:rPr>
        <w:t>、</w:t>
      </w:r>
      <w:r w:rsidR="00011C9E" w:rsidRPr="00C04006">
        <w:rPr>
          <w:rFonts w:hint="eastAsia"/>
          <w:sz w:val="24"/>
          <w:szCs w:val="24"/>
        </w:rPr>
        <w:t>入場制限を行</w:t>
      </w:r>
      <w:r w:rsidR="00BB188F" w:rsidRPr="00C04006">
        <w:rPr>
          <w:rFonts w:hint="eastAsia"/>
          <w:sz w:val="24"/>
          <w:szCs w:val="24"/>
        </w:rPr>
        <w:t>う。</w:t>
      </w:r>
    </w:p>
    <w:p w14:paraId="164F0D80" w14:textId="73490E3A" w:rsidR="007D0ED2" w:rsidRPr="00C04006" w:rsidRDefault="00011C9E" w:rsidP="00BB188F">
      <w:pPr>
        <w:pStyle w:val="a3"/>
        <w:spacing w:line="500" w:lineRule="exact"/>
        <w:ind w:leftChars="0" w:left="36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当日の入場者すべては事前申込を行うこと。</w:t>
      </w:r>
    </w:p>
    <w:p w14:paraId="34130ABB" w14:textId="4AD8FCEC" w:rsidR="00011C9E" w:rsidRPr="00C04006" w:rsidRDefault="00011C9E" w:rsidP="00FF32C4">
      <w:pPr>
        <w:pStyle w:val="a3"/>
        <w:numPr>
          <w:ilvl w:val="0"/>
          <w:numId w:val="2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選手</w:t>
      </w:r>
    </w:p>
    <w:p w14:paraId="016BD9AE" w14:textId="2CFE6273" w:rsidR="00011C9E" w:rsidRPr="00C04006" w:rsidRDefault="00011C9E" w:rsidP="00FF32C4">
      <w:pPr>
        <w:pStyle w:val="a3"/>
        <w:numPr>
          <w:ilvl w:val="0"/>
          <w:numId w:val="2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帯同選手（選手1名に1名）</w:t>
      </w:r>
    </w:p>
    <w:p w14:paraId="59015E0A" w14:textId="30C8851F" w:rsidR="00011C9E" w:rsidRPr="00C04006" w:rsidRDefault="00011C9E" w:rsidP="00AB4C5E">
      <w:pPr>
        <w:pStyle w:val="a3"/>
        <w:numPr>
          <w:ilvl w:val="0"/>
          <w:numId w:val="2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コーチ（選手1名に1名</w:t>
      </w:r>
      <w:r w:rsidR="00AB4C5E" w:rsidRPr="00C04006">
        <w:rPr>
          <w:rFonts w:hint="eastAsia"/>
          <w:sz w:val="24"/>
          <w:szCs w:val="24"/>
        </w:rPr>
        <w:t>と</w:t>
      </w:r>
      <w:r w:rsidR="00716038" w:rsidRPr="00C04006">
        <w:rPr>
          <w:rFonts w:hint="eastAsia"/>
          <w:sz w:val="24"/>
          <w:szCs w:val="24"/>
        </w:rPr>
        <w:t>する。</w:t>
      </w:r>
      <w:r w:rsidR="00AB4C5E" w:rsidRPr="00C04006">
        <w:rPr>
          <w:rFonts w:hint="eastAsia"/>
          <w:sz w:val="24"/>
          <w:szCs w:val="24"/>
        </w:rPr>
        <w:t>複数名のコーチを兼ねることができる。また、</w:t>
      </w:r>
      <w:r w:rsidR="00716038" w:rsidRPr="00C04006">
        <w:rPr>
          <w:rFonts w:hint="eastAsia"/>
          <w:sz w:val="24"/>
          <w:szCs w:val="24"/>
        </w:rPr>
        <w:t>試合会場が男子２試合場・女子2試合場であるため、同一所属における最大コーチ数は男子2名・女子２名とする。</w:t>
      </w:r>
      <w:r w:rsidRPr="00C04006">
        <w:rPr>
          <w:rFonts w:hint="eastAsia"/>
          <w:sz w:val="24"/>
          <w:szCs w:val="24"/>
        </w:rPr>
        <w:t>）</w:t>
      </w:r>
    </w:p>
    <w:p w14:paraId="20AA8D2E" w14:textId="3994BA82" w:rsidR="00011C9E" w:rsidRPr="00C04006" w:rsidRDefault="00011C9E" w:rsidP="00716038">
      <w:pPr>
        <w:pStyle w:val="a3"/>
        <w:numPr>
          <w:ilvl w:val="0"/>
          <w:numId w:val="2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各県役員（</w:t>
      </w:r>
      <w:r w:rsidR="00716038" w:rsidRPr="00C04006">
        <w:rPr>
          <w:rFonts w:hint="eastAsia"/>
          <w:sz w:val="24"/>
          <w:szCs w:val="24"/>
        </w:rPr>
        <w:t>コロナ</w:t>
      </w:r>
      <w:r w:rsidR="00AC265F" w:rsidRPr="00C04006">
        <w:rPr>
          <w:rFonts w:hint="eastAsia"/>
          <w:sz w:val="24"/>
          <w:szCs w:val="24"/>
        </w:rPr>
        <w:t>対策最優先の大会運営をご理解いただき</w:t>
      </w:r>
      <w:r w:rsidR="00716038" w:rsidRPr="00C04006">
        <w:rPr>
          <w:rFonts w:hint="eastAsia"/>
          <w:sz w:val="24"/>
          <w:szCs w:val="24"/>
        </w:rPr>
        <w:t>極力少人数にご協力いただきたい。各県会長を除き、最大でも</w:t>
      </w:r>
      <w:r w:rsidR="00951594">
        <w:rPr>
          <w:rFonts w:hint="eastAsia"/>
          <w:sz w:val="24"/>
          <w:szCs w:val="24"/>
        </w:rPr>
        <w:t>3</w:t>
      </w:r>
      <w:r w:rsidR="00D213A0">
        <w:rPr>
          <w:rFonts w:hint="eastAsia"/>
          <w:sz w:val="24"/>
          <w:szCs w:val="24"/>
        </w:rPr>
        <w:t>0</w:t>
      </w:r>
      <w:r w:rsidR="00716038" w:rsidRPr="00C04006">
        <w:rPr>
          <w:rFonts w:hint="eastAsia"/>
          <w:sz w:val="24"/>
          <w:szCs w:val="24"/>
        </w:rPr>
        <w:t>名以内とすること</w:t>
      </w:r>
      <w:r w:rsidR="00D213A0">
        <w:rPr>
          <w:rFonts w:hint="eastAsia"/>
          <w:sz w:val="24"/>
          <w:szCs w:val="24"/>
        </w:rPr>
        <w:t>。</w:t>
      </w:r>
      <w:r w:rsidRPr="00C04006">
        <w:rPr>
          <w:rFonts w:hint="eastAsia"/>
          <w:sz w:val="24"/>
          <w:szCs w:val="24"/>
        </w:rPr>
        <w:t>）</w:t>
      </w:r>
    </w:p>
    <w:p w14:paraId="1CF85835" w14:textId="66E867AC" w:rsidR="00011C9E" w:rsidRPr="00C04006" w:rsidRDefault="00C81872" w:rsidP="00FF32C4">
      <w:pPr>
        <w:pStyle w:val="a3"/>
        <w:numPr>
          <w:ilvl w:val="0"/>
          <w:numId w:val="2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審判員・</w:t>
      </w:r>
      <w:r w:rsidR="00011C9E" w:rsidRPr="00C04006">
        <w:rPr>
          <w:rFonts w:hint="eastAsia"/>
          <w:sz w:val="24"/>
          <w:szCs w:val="24"/>
        </w:rPr>
        <w:t>大会係員・補助係員</w:t>
      </w:r>
    </w:p>
    <w:p w14:paraId="055AB3F6" w14:textId="77777777" w:rsidR="00126C59" w:rsidRPr="00C04006" w:rsidRDefault="00126C59" w:rsidP="00126C59">
      <w:pPr>
        <w:pStyle w:val="a3"/>
        <w:spacing w:line="500" w:lineRule="exact"/>
        <w:ind w:leftChars="0"/>
        <w:rPr>
          <w:sz w:val="24"/>
          <w:szCs w:val="24"/>
        </w:rPr>
      </w:pPr>
    </w:p>
    <w:p w14:paraId="26AE4F47" w14:textId="49DA4198" w:rsidR="00011C9E" w:rsidRPr="00C04006" w:rsidRDefault="00011C9E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健康記録表の提出と当日</w:t>
      </w:r>
      <w:r w:rsidR="00FF32C4" w:rsidRPr="00C04006">
        <w:rPr>
          <w:rFonts w:hint="eastAsia"/>
          <w:sz w:val="24"/>
          <w:szCs w:val="24"/>
        </w:rPr>
        <w:t>の検温</w:t>
      </w:r>
    </w:p>
    <w:p w14:paraId="1A6B92DA" w14:textId="3D69116F" w:rsidR="00FF32C4" w:rsidRPr="00C04006" w:rsidRDefault="00FF32C4" w:rsidP="00FF32C4">
      <w:pPr>
        <w:spacing w:line="500" w:lineRule="exact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すべての入場者は大会前</w:t>
      </w:r>
      <w:r w:rsidR="007269A3">
        <w:rPr>
          <w:rFonts w:hint="eastAsia"/>
          <w:sz w:val="24"/>
          <w:szCs w:val="24"/>
        </w:rPr>
        <w:t>1</w:t>
      </w:r>
      <w:r w:rsidRPr="00C04006">
        <w:rPr>
          <w:rFonts w:hint="eastAsia"/>
          <w:sz w:val="24"/>
          <w:szCs w:val="24"/>
        </w:rPr>
        <w:t>週間の健康記録表を提出する。</w:t>
      </w:r>
    </w:p>
    <w:p w14:paraId="1C4A9E15" w14:textId="2F478F45" w:rsidR="00FE3A6D" w:rsidRPr="00C04006" w:rsidRDefault="004E428F" w:rsidP="004E428F">
      <w:pPr>
        <w:spacing w:line="500" w:lineRule="exact"/>
        <w:ind w:firstLineChars="200" w:firstLine="471"/>
        <w:rPr>
          <w:sz w:val="24"/>
          <w:szCs w:val="24"/>
        </w:rPr>
      </w:pPr>
      <w:r w:rsidRPr="00C04006">
        <w:rPr>
          <w:rFonts w:hint="eastAsia"/>
          <w:b/>
          <w:sz w:val="24"/>
          <w:szCs w:val="24"/>
          <w:u w:val="single"/>
        </w:rPr>
        <w:t>選手および入場者の参加判断は別紙に定める</w:t>
      </w:r>
      <w:r w:rsidRPr="00C04006">
        <w:rPr>
          <w:rFonts w:hint="eastAsia"/>
          <w:sz w:val="24"/>
          <w:szCs w:val="24"/>
        </w:rPr>
        <w:t>。</w:t>
      </w:r>
    </w:p>
    <w:p w14:paraId="648EE504" w14:textId="7B10F162" w:rsidR="00011C9E" w:rsidRPr="00C04006" w:rsidRDefault="00011C9E" w:rsidP="00FF32C4">
      <w:pPr>
        <w:spacing w:line="500" w:lineRule="exact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</w:t>
      </w:r>
      <w:r w:rsidR="00FF32C4" w:rsidRPr="00C04006">
        <w:rPr>
          <w:rFonts w:hint="eastAsia"/>
          <w:sz w:val="24"/>
          <w:szCs w:val="24"/>
        </w:rPr>
        <w:t>※入場を認めない者の扱いについて</w:t>
      </w:r>
    </w:p>
    <w:p w14:paraId="711DCC38" w14:textId="77777777" w:rsidR="00BB188F" w:rsidRPr="00C04006" w:rsidRDefault="004E428F" w:rsidP="004E428F">
      <w:pPr>
        <w:spacing w:line="500" w:lineRule="exact"/>
        <w:ind w:left="720" w:hangingChars="300" w:hanging="72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　・選手が入場不可の場合：選手本人・帯同選手・コーチも入場できない。</w:t>
      </w:r>
    </w:p>
    <w:p w14:paraId="2C2C16FA" w14:textId="3C99BE14" w:rsidR="004E428F" w:rsidRPr="00C04006" w:rsidRDefault="004E428F" w:rsidP="00BB188F">
      <w:pPr>
        <w:spacing w:line="500" w:lineRule="exact"/>
        <w:ind w:leftChars="300" w:left="63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ただしコーチが他選手のコーチを兼ねている場合は入場可能とする。</w:t>
      </w:r>
    </w:p>
    <w:p w14:paraId="327A2F7E" w14:textId="77777777" w:rsidR="004E428F" w:rsidRPr="00C04006" w:rsidRDefault="004E428F" w:rsidP="004E428F">
      <w:pPr>
        <w:spacing w:line="500" w:lineRule="exact"/>
        <w:ind w:left="480" w:hangingChars="200" w:hanging="48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　・選手以外の者（帯同選手・コーチ・各県役員・審判員・係員等）が</w:t>
      </w:r>
    </w:p>
    <w:p w14:paraId="61FA5C73" w14:textId="18972D54" w:rsidR="00FE3A6D" w:rsidRPr="00C04006" w:rsidRDefault="004E428F" w:rsidP="004E428F">
      <w:pPr>
        <w:spacing w:line="500" w:lineRule="exact"/>
        <w:ind w:left="480" w:hangingChars="200" w:hanging="48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　　入場不可の場合、その本人のみ入場できない。</w:t>
      </w:r>
    </w:p>
    <w:p w14:paraId="63E935DD" w14:textId="1CDEA921" w:rsidR="00730A98" w:rsidRPr="00C04006" w:rsidRDefault="00730A98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lastRenderedPageBreak/>
        <w:t>マスク・消毒について</w:t>
      </w:r>
    </w:p>
    <w:p w14:paraId="27AAB845" w14:textId="77777777" w:rsidR="00730A98" w:rsidRPr="00C04006" w:rsidRDefault="00730A98" w:rsidP="00730A98">
      <w:pPr>
        <w:spacing w:line="500" w:lineRule="exact"/>
        <w:ind w:left="480" w:hangingChars="200" w:hanging="48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すべての入場者は常にマスクを着用すること。選手のみ試合時にマスクを</w:t>
      </w:r>
    </w:p>
    <w:p w14:paraId="44A6D2B5" w14:textId="12F45565" w:rsidR="00730A98" w:rsidRPr="00C04006" w:rsidRDefault="00730A98" w:rsidP="00730A98">
      <w:pPr>
        <w:spacing w:line="500" w:lineRule="exact"/>
        <w:ind w:leftChars="100" w:left="45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外すことができる。試合場の消毒はスケジュール表により随時実施する。</w:t>
      </w:r>
    </w:p>
    <w:p w14:paraId="427CB704" w14:textId="075EA0C1" w:rsidR="00730A98" w:rsidRPr="00C04006" w:rsidRDefault="00730A98" w:rsidP="00730A98">
      <w:pPr>
        <w:spacing w:line="500" w:lineRule="exact"/>
        <w:ind w:leftChars="100" w:left="45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大会主催者は各所に消毒液を設置する</w:t>
      </w:r>
      <w:r w:rsidR="00EE237D" w:rsidRPr="00C04006">
        <w:rPr>
          <w:rFonts w:hint="eastAsia"/>
          <w:sz w:val="24"/>
          <w:szCs w:val="24"/>
        </w:rPr>
        <w:t>。</w:t>
      </w:r>
      <w:r w:rsidRPr="00C04006">
        <w:rPr>
          <w:rFonts w:hint="eastAsia"/>
          <w:sz w:val="24"/>
          <w:szCs w:val="24"/>
        </w:rPr>
        <w:t>すべての入場者はこまめな手洗い</w:t>
      </w:r>
    </w:p>
    <w:p w14:paraId="6977DB49" w14:textId="03B69D65" w:rsidR="00730A98" w:rsidRPr="00C04006" w:rsidRDefault="00730A98" w:rsidP="00730A98">
      <w:pPr>
        <w:spacing w:line="500" w:lineRule="exact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消毒を心がけること。</w:t>
      </w:r>
    </w:p>
    <w:p w14:paraId="0FC0D891" w14:textId="77777777" w:rsidR="00126C59" w:rsidRPr="00C04006" w:rsidRDefault="00126C59" w:rsidP="00730A98">
      <w:pPr>
        <w:spacing w:line="500" w:lineRule="exact"/>
        <w:rPr>
          <w:sz w:val="24"/>
          <w:szCs w:val="24"/>
        </w:rPr>
      </w:pPr>
    </w:p>
    <w:p w14:paraId="6B01C467" w14:textId="2C39A24C" w:rsidR="000401C6" w:rsidRPr="00C04006" w:rsidRDefault="000401C6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入場時間の設定</w:t>
      </w:r>
    </w:p>
    <w:p w14:paraId="0287D702" w14:textId="226DC3AC" w:rsidR="000401C6" w:rsidRPr="00C04006" w:rsidRDefault="000401C6" w:rsidP="00730A98">
      <w:pPr>
        <w:spacing w:line="500" w:lineRule="exact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当日は武道館入口が密状態にならないよう、入場の時間を設定する。</w:t>
      </w:r>
    </w:p>
    <w:p w14:paraId="67F868C9" w14:textId="66DDD8C2" w:rsidR="000401C6" w:rsidRPr="00C04006" w:rsidRDefault="000401C6" w:rsidP="000401C6">
      <w:pPr>
        <w:pStyle w:val="a3"/>
        <w:numPr>
          <w:ilvl w:val="0"/>
          <w:numId w:val="3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大会係員・補助係員：8：00～8：15</w:t>
      </w:r>
    </w:p>
    <w:p w14:paraId="67D1727A" w14:textId="292A23A7" w:rsidR="000401C6" w:rsidRPr="00C04006" w:rsidRDefault="000401C6" w:rsidP="000401C6">
      <w:pPr>
        <w:pStyle w:val="a3"/>
        <w:numPr>
          <w:ilvl w:val="0"/>
          <w:numId w:val="3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選手・帯同選手・コーチ：8：30～9：00</w:t>
      </w:r>
    </w:p>
    <w:p w14:paraId="50A67A49" w14:textId="0783D67B" w:rsidR="000401C6" w:rsidRPr="00C04006" w:rsidRDefault="000401C6" w:rsidP="000401C6">
      <w:pPr>
        <w:pStyle w:val="a3"/>
        <w:numPr>
          <w:ilvl w:val="0"/>
          <w:numId w:val="3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審判員：9：00～9：15</w:t>
      </w:r>
    </w:p>
    <w:p w14:paraId="67C7F30A" w14:textId="7F67AA28" w:rsidR="000401C6" w:rsidRPr="00C04006" w:rsidRDefault="000401C6" w:rsidP="000401C6">
      <w:pPr>
        <w:pStyle w:val="a3"/>
        <w:numPr>
          <w:ilvl w:val="0"/>
          <w:numId w:val="3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各県会長・各県役員：9：15～9：45</w:t>
      </w:r>
    </w:p>
    <w:p w14:paraId="46F7C4A1" w14:textId="7440F5B0" w:rsidR="000401C6" w:rsidRPr="00C04006" w:rsidRDefault="000401C6" w:rsidP="0025576D">
      <w:pPr>
        <w:spacing w:line="500" w:lineRule="exact"/>
        <w:ind w:leftChars="100" w:left="21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※</w:t>
      </w:r>
      <w:r w:rsidR="0025576D" w:rsidRPr="00C04006">
        <w:rPr>
          <w:rFonts w:hint="eastAsia"/>
          <w:sz w:val="24"/>
          <w:szCs w:val="24"/>
        </w:rPr>
        <w:t>設定時間以外での入場は認めない。再入場を行う場合は、入口係員の許可を得て入場すること。</w:t>
      </w:r>
    </w:p>
    <w:p w14:paraId="7B1E5107" w14:textId="77777777" w:rsidR="00126C59" w:rsidRPr="00C04006" w:rsidRDefault="00126C59" w:rsidP="0025576D">
      <w:pPr>
        <w:spacing w:line="500" w:lineRule="exact"/>
        <w:ind w:leftChars="100" w:left="210"/>
        <w:rPr>
          <w:sz w:val="24"/>
          <w:szCs w:val="24"/>
        </w:rPr>
      </w:pPr>
    </w:p>
    <w:p w14:paraId="41D2A14A" w14:textId="3F5FE5BA" w:rsidR="0025576D" w:rsidRPr="00C04006" w:rsidRDefault="0025576D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選手・帯同選手・コーチ控え場所及び各県役員観戦場所について</w:t>
      </w:r>
    </w:p>
    <w:p w14:paraId="04587F06" w14:textId="4335D574" w:rsidR="0025576D" w:rsidRPr="00C04006" w:rsidRDefault="0025576D" w:rsidP="001A4C94">
      <w:pPr>
        <w:pStyle w:val="a3"/>
        <w:numPr>
          <w:ilvl w:val="0"/>
          <w:numId w:val="5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選手・コーチは</w:t>
      </w:r>
      <w:r w:rsidR="00CC78D4" w:rsidRPr="00C04006">
        <w:rPr>
          <w:rFonts w:hint="eastAsia"/>
          <w:sz w:val="24"/>
          <w:szCs w:val="24"/>
        </w:rPr>
        <w:t>５</w:t>
      </w:r>
      <w:r w:rsidRPr="00C04006">
        <w:rPr>
          <w:rFonts w:hint="eastAsia"/>
          <w:sz w:val="24"/>
          <w:szCs w:val="24"/>
        </w:rPr>
        <w:t>試合前に試合会場に入場する。それまでは</w:t>
      </w:r>
      <w:r w:rsidR="007269A3">
        <w:rPr>
          <w:rFonts w:hint="eastAsia"/>
          <w:sz w:val="24"/>
          <w:szCs w:val="24"/>
        </w:rPr>
        <w:t>第二武</w:t>
      </w:r>
      <w:r w:rsidRPr="00C04006">
        <w:rPr>
          <w:rFonts w:hint="eastAsia"/>
          <w:sz w:val="24"/>
          <w:szCs w:val="24"/>
        </w:rPr>
        <w:t>道場にて待機すること。試合会場で立ったまま観戦は行わない。</w:t>
      </w:r>
    </w:p>
    <w:p w14:paraId="4E6674E2" w14:textId="15AD8145" w:rsidR="001A4C94" w:rsidRPr="00C04006" w:rsidRDefault="001A4C94" w:rsidP="001A4C94">
      <w:pPr>
        <w:pStyle w:val="a3"/>
        <w:spacing w:line="500" w:lineRule="exact"/>
        <w:ind w:leftChars="0" w:left="60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試合が終了した選手・</w:t>
      </w:r>
      <w:r w:rsidR="00E23D5F" w:rsidRPr="00C04006">
        <w:rPr>
          <w:rFonts w:hint="eastAsia"/>
          <w:sz w:val="24"/>
          <w:szCs w:val="24"/>
        </w:rPr>
        <w:t>コーチ</w:t>
      </w:r>
      <w:r w:rsidRPr="00C04006">
        <w:rPr>
          <w:rFonts w:hint="eastAsia"/>
          <w:sz w:val="24"/>
          <w:szCs w:val="24"/>
        </w:rPr>
        <w:t>の観戦は2F観客席</w:t>
      </w:r>
      <w:r w:rsidR="00E23D5F" w:rsidRPr="00C04006">
        <w:rPr>
          <w:rFonts w:hint="eastAsia"/>
          <w:sz w:val="24"/>
          <w:szCs w:val="24"/>
        </w:rPr>
        <w:t>とする。</w:t>
      </w:r>
    </w:p>
    <w:p w14:paraId="71A1BD3A" w14:textId="34A9FA26" w:rsidR="0025576D" w:rsidRPr="00C04006" w:rsidRDefault="0025576D" w:rsidP="0025576D">
      <w:pPr>
        <w:spacing w:line="500" w:lineRule="exact"/>
        <w:ind w:left="480" w:hangingChars="200" w:hanging="48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②各県役員</w:t>
      </w:r>
      <w:r w:rsidR="00CC78D4" w:rsidRPr="00C04006">
        <w:rPr>
          <w:rFonts w:hint="eastAsia"/>
          <w:sz w:val="24"/>
          <w:szCs w:val="24"/>
        </w:rPr>
        <w:t>・帯同選手</w:t>
      </w:r>
      <w:r w:rsidRPr="00C04006">
        <w:rPr>
          <w:rFonts w:hint="eastAsia"/>
          <w:sz w:val="24"/>
          <w:szCs w:val="24"/>
        </w:rPr>
        <w:t>は2Ｆ観客席にて観戦を行う。1Ｆ試合会場への入場はできない。</w:t>
      </w:r>
    </w:p>
    <w:p w14:paraId="019E7976" w14:textId="2A2C1F97" w:rsidR="0025576D" w:rsidRPr="00C04006" w:rsidRDefault="0025576D" w:rsidP="0025576D">
      <w:pPr>
        <w:spacing w:line="500" w:lineRule="exact"/>
        <w:ind w:left="480" w:hangingChars="200" w:hanging="48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　（各県役員の昼食は</w:t>
      </w:r>
      <w:r w:rsidR="00CC78D4" w:rsidRPr="00C04006">
        <w:rPr>
          <w:rFonts w:hint="eastAsia"/>
          <w:sz w:val="24"/>
          <w:szCs w:val="24"/>
        </w:rPr>
        <w:t>開催</w:t>
      </w:r>
      <w:r w:rsidRPr="00C04006">
        <w:rPr>
          <w:rFonts w:hint="eastAsia"/>
          <w:sz w:val="24"/>
          <w:szCs w:val="24"/>
        </w:rPr>
        <w:t>県において</w:t>
      </w:r>
      <w:r w:rsidR="00DE374B">
        <w:rPr>
          <w:rFonts w:hint="eastAsia"/>
          <w:sz w:val="24"/>
          <w:szCs w:val="24"/>
        </w:rPr>
        <w:t>各県会長含め</w:t>
      </w:r>
      <w:r w:rsidR="00FA4567">
        <w:rPr>
          <w:rFonts w:hint="eastAsia"/>
          <w:sz w:val="24"/>
          <w:szCs w:val="24"/>
        </w:rPr>
        <w:t>１</w:t>
      </w:r>
      <w:r w:rsidR="00DE374B">
        <w:rPr>
          <w:rFonts w:hint="eastAsia"/>
          <w:sz w:val="24"/>
          <w:szCs w:val="24"/>
        </w:rPr>
        <w:t>1</w:t>
      </w:r>
      <w:r w:rsidR="00FA4567">
        <w:rPr>
          <w:rFonts w:hint="eastAsia"/>
          <w:sz w:val="24"/>
          <w:szCs w:val="24"/>
        </w:rPr>
        <w:t>名分</w:t>
      </w:r>
      <w:r w:rsidRPr="00C04006">
        <w:rPr>
          <w:rFonts w:hint="eastAsia"/>
          <w:sz w:val="24"/>
          <w:szCs w:val="24"/>
        </w:rPr>
        <w:t>準備</w:t>
      </w:r>
      <w:r w:rsidR="00CC78D4" w:rsidRPr="00C04006">
        <w:rPr>
          <w:rFonts w:hint="eastAsia"/>
          <w:sz w:val="24"/>
          <w:szCs w:val="24"/>
        </w:rPr>
        <w:t>します。</w:t>
      </w:r>
      <w:r w:rsidRPr="00C04006">
        <w:rPr>
          <w:rFonts w:hint="eastAsia"/>
          <w:sz w:val="24"/>
          <w:szCs w:val="24"/>
        </w:rPr>
        <w:t>）</w:t>
      </w:r>
    </w:p>
    <w:p w14:paraId="098164D7" w14:textId="130160F2" w:rsidR="0025576D" w:rsidRPr="00C04006" w:rsidRDefault="007A08FB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コーチの</w:t>
      </w:r>
      <w:r w:rsidR="00EE237D" w:rsidRPr="00C04006">
        <w:rPr>
          <w:rFonts w:hint="eastAsia"/>
          <w:sz w:val="24"/>
          <w:szCs w:val="24"/>
        </w:rPr>
        <w:t>指示・指導</w:t>
      </w:r>
      <w:r w:rsidRPr="00C04006">
        <w:rPr>
          <w:rFonts w:hint="eastAsia"/>
          <w:sz w:val="24"/>
          <w:szCs w:val="24"/>
        </w:rPr>
        <w:t>について</w:t>
      </w:r>
    </w:p>
    <w:p w14:paraId="3F85C7B9" w14:textId="66B721B6" w:rsidR="00EE237D" w:rsidRPr="00C04006" w:rsidRDefault="007A08FB" w:rsidP="007A08FB">
      <w:pPr>
        <w:spacing w:line="500" w:lineRule="exact"/>
        <w:ind w:left="36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試合中断中（</w:t>
      </w:r>
      <w:r w:rsidR="00DD39C5" w:rsidRPr="00C04006">
        <w:rPr>
          <w:rFonts w:hint="eastAsia"/>
          <w:sz w:val="24"/>
          <w:szCs w:val="24"/>
        </w:rPr>
        <w:t>主審の「待て」から「はじめ」</w:t>
      </w:r>
      <w:r w:rsidRPr="00C04006">
        <w:rPr>
          <w:rFonts w:hint="eastAsia"/>
          <w:sz w:val="24"/>
          <w:szCs w:val="24"/>
        </w:rPr>
        <w:t>まで</w:t>
      </w:r>
      <w:r w:rsidR="00DD39C5" w:rsidRPr="00C04006">
        <w:rPr>
          <w:rFonts w:hint="eastAsia"/>
          <w:sz w:val="24"/>
          <w:szCs w:val="24"/>
        </w:rPr>
        <w:t>の間</w:t>
      </w:r>
      <w:r w:rsidRPr="00C04006">
        <w:rPr>
          <w:rFonts w:hint="eastAsia"/>
          <w:sz w:val="24"/>
          <w:szCs w:val="24"/>
        </w:rPr>
        <w:t>）</w:t>
      </w:r>
      <w:r w:rsidR="00DD39C5" w:rsidRPr="00C04006">
        <w:rPr>
          <w:rFonts w:hint="eastAsia"/>
          <w:sz w:val="24"/>
          <w:szCs w:val="24"/>
        </w:rPr>
        <w:t>であっても大声での指示・指導</w:t>
      </w:r>
      <w:r w:rsidRPr="00C04006">
        <w:rPr>
          <w:rFonts w:hint="eastAsia"/>
          <w:sz w:val="24"/>
          <w:szCs w:val="24"/>
        </w:rPr>
        <w:t>を禁止する。従わないコーチに対し</w:t>
      </w:r>
      <w:r w:rsidR="00953D02" w:rsidRPr="00C04006">
        <w:rPr>
          <w:rFonts w:hint="eastAsia"/>
          <w:sz w:val="24"/>
          <w:szCs w:val="24"/>
        </w:rPr>
        <w:t>審判員は、1回目口頭による注意、2回目で退場を命じる。</w:t>
      </w:r>
    </w:p>
    <w:p w14:paraId="4ED536D2" w14:textId="361D7D5E" w:rsidR="00DD39C5" w:rsidRPr="00C04006" w:rsidRDefault="00DD39C5" w:rsidP="007A08FB">
      <w:pPr>
        <w:spacing w:line="500" w:lineRule="exact"/>
        <w:ind w:leftChars="100" w:left="450" w:hangingChars="100" w:hanging="240"/>
        <w:rPr>
          <w:sz w:val="24"/>
          <w:szCs w:val="24"/>
        </w:rPr>
      </w:pPr>
    </w:p>
    <w:p w14:paraId="4B22D1FF" w14:textId="6760849D" w:rsidR="00DD39C5" w:rsidRPr="00C04006" w:rsidRDefault="00126C59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大会</w:t>
      </w:r>
      <w:r w:rsidR="00DD39C5" w:rsidRPr="00C04006">
        <w:rPr>
          <w:rFonts w:hint="eastAsia"/>
          <w:sz w:val="24"/>
          <w:szCs w:val="24"/>
        </w:rPr>
        <w:t>前日練習</w:t>
      </w:r>
    </w:p>
    <w:p w14:paraId="7D52E911" w14:textId="5044AE3B" w:rsidR="00DD39C5" w:rsidRPr="00C04006" w:rsidRDefault="007269A3" w:rsidP="007269A3">
      <w:pPr>
        <w:spacing w:line="50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　小瀬武道館アリーナ及び第二</w:t>
      </w:r>
      <w:r w:rsidR="00CC78D4" w:rsidRPr="00C04006">
        <w:rPr>
          <w:rFonts w:hint="eastAsia"/>
          <w:sz w:val="24"/>
          <w:szCs w:val="24"/>
        </w:rPr>
        <w:t>道場</w:t>
      </w:r>
      <w:r w:rsidR="007E69F0" w:rsidRPr="00C04006">
        <w:rPr>
          <w:rFonts w:hint="eastAsia"/>
          <w:sz w:val="24"/>
          <w:szCs w:val="24"/>
        </w:rPr>
        <w:t>において</w:t>
      </w:r>
      <w:r w:rsidR="00DD39C5" w:rsidRPr="00C04006">
        <w:rPr>
          <w:rFonts w:hint="eastAsia"/>
          <w:sz w:val="24"/>
          <w:szCs w:val="24"/>
        </w:rPr>
        <w:t>大会前日</w:t>
      </w:r>
      <w:r w:rsidR="007E69F0" w:rsidRPr="00C04006">
        <w:rPr>
          <w:rFonts w:hint="eastAsia"/>
          <w:sz w:val="24"/>
          <w:szCs w:val="24"/>
        </w:rPr>
        <w:t>午後1時から</w:t>
      </w:r>
      <w:r w:rsidR="00CC78D4" w:rsidRPr="00C04006">
        <w:rPr>
          <w:rFonts w:hint="eastAsia"/>
          <w:sz w:val="24"/>
          <w:szCs w:val="24"/>
        </w:rPr>
        <w:t>３時まで</w:t>
      </w:r>
      <w:r w:rsidR="007E69F0" w:rsidRPr="00C04006">
        <w:rPr>
          <w:rFonts w:hint="eastAsia"/>
          <w:sz w:val="24"/>
          <w:szCs w:val="24"/>
        </w:rPr>
        <w:t>練習できます。</w:t>
      </w:r>
    </w:p>
    <w:p w14:paraId="70827076" w14:textId="572141B2" w:rsidR="000E542B" w:rsidRPr="00C04006" w:rsidRDefault="000E542B" w:rsidP="00DD39C5">
      <w:pPr>
        <w:spacing w:line="500" w:lineRule="exact"/>
        <w:rPr>
          <w:sz w:val="24"/>
          <w:szCs w:val="24"/>
        </w:rPr>
      </w:pPr>
    </w:p>
    <w:p w14:paraId="315BC15C" w14:textId="162D27AA" w:rsidR="000E542B" w:rsidRPr="00C04006" w:rsidRDefault="000E542B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健康記録表の扱いについて</w:t>
      </w:r>
    </w:p>
    <w:p w14:paraId="71048836" w14:textId="3C5FB494" w:rsidR="000E542B" w:rsidRPr="00C04006" w:rsidRDefault="000E542B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提出いただいた健康記録表は来場者</w:t>
      </w:r>
      <w:r w:rsidR="00126C59" w:rsidRPr="00C04006">
        <w:rPr>
          <w:rFonts w:hint="eastAsia"/>
          <w:sz w:val="24"/>
          <w:szCs w:val="24"/>
        </w:rPr>
        <w:t>把握と</w:t>
      </w:r>
      <w:r w:rsidRPr="00C04006">
        <w:rPr>
          <w:rFonts w:hint="eastAsia"/>
          <w:sz w:val="24"/>
          <w:szCs w:val="24"/>
        </w:rPr>
        <w:t>健康状態の</w:t>
      </w:r>
      <w:r w:rsidR="00126C59" w:rsidRPr="00C04006">
        <w:rPr>
          <w:rFonts w:hint="eastAsia"/>
          <w:sz w:val="24"/>
          <w:szCs w:val="24"/>
        </w:rPr>
        <w:t>確認に使用し</w:t>
      </w:r>
      <w:r w:rsidRPr="00C04006">
        <w:rPr>
          <w:rFonts w:hint="eastAsia"/>
          <w:sz w:val="24"/>
          <w:szCs w:val="24"/>
        </w:rPr>
        <w:t>、</w:t>
      </w:r>
      <w:r w:rsidR="00126C59" w:rsidRPr="00C04006">
        <w:rPr>
          <w:rFonts w:hint="eastAsia"/>
          <w:sz w:val="24"/>
          <w:szCs w:val="24"/>
        </w:rPr>
        <w:t>それ以外の目的で使用することはありません。</w:t>
      </w:r>
      <w:r w:rsidRPr="00C04006">
        <w:rPr>
          <w:rFonts w:hint="eastAsia"/>
          <w:sz w:val="24"/>
          <w:szCs w:val="24"/>
        </w:rPr>
        <w:t>個人情報漏洩に注意を払い、主管県柔道連盟事務局にて1か月間保管</w:t>
      </w:r>
      <w:r w:rsidR="00126C59" w:rsidRPr="00C04006">
        <w:rPr>
          <w:rFonts w:hint="eastAsia"/>
          <w:sz w:val="24"/>
          <w:szCs w:val="24"/>
        </w:rPr>
        <w:t>し保管後はシュレッダーにて破棄いたします。</w:t>
      </w:r>
    </w:p>
    <w:p w14:paraId="3E9F5FB1" w14:textId="77777777" w:rsidR="00126C59" w:rsidRPr="00C04006" w:rsidRDefault="00126C59" w:rsidP="00126C59">
      <w:pPr>
        <w:spacing w:line="500" w:lineRule="exact"/>
        <w:ind w:left="240" w:hangingChars="100" w:hanging="240"/>
        <w:rPr>
          <w:sz w:val="24"/>
          <w:szCs w:val="24"/>
        </w:rPr>
      </w:pPr>
    </w:p>
    <w:p w14:paraId="0DD80A1A" w14:textId="365B8D8E" w:rsidR="000E542B" w:rsidRPr="00C04006" w:rsidRDefault="00126C59" w:rsidP="00B927D1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大会終了後コロナウイルス感染が疑われる場合</w:t>
      </w:r>
    </w:p>
    <w:p w14:paraId="51B006BB" w14:textId="06B8AF1F" w:rsidR="00126C59" w:rsidRPr="00C04006" w:rsidRDefault="00126C59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すべての入場者の中で、大会終了後コロナウイルス感染が疑われる症状が出た場合は、医療機関を受診するとともに保健所の指示に従ってください。</w:t>
      </w:r>
    </w:p>
    <w:p w14:paraId="7622F04E" w14:textId="59801348" w:rsidR="00126C59" w:rsidRPr="00C04006" w:rsidRDefault="00126C59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また、各県柔道連盟事務局へ報告いただきますようお願いいたします。</w:t>
      </w:r>
    </w:p>
    <w:p w14:paraId="2FDD1757" w14:textId="6CA6FB3B" w:rsidR="00126C59" w:rsidRPr="00C04006" w:rsidRDefault="000B3AA2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4082E" wp14:editId="4DF4B184">
                <wp:simplePos x="0" y="0"/>
                <wp:positionH relativeFrom="margin">
                  <wp:posOffset>-81915</wp:posOffset>
                </wp:positionH>
                <wp:positionV relativeFrom="paragraph">
                  <wp:posOffset>273685</wp:posOffset>
                </wp:positionV>
                <wp:extent cx="5547360" cy="8229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1B6B" id="正方形/長方形 1" o:spid="_x0000_s1026" style="position:absolute;left:0;text-align:left;margin-left:-6.45pt;margin-top:21.55pt;width:4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14:paraId="20666A64" w14:textId="77777777" w:rsidR="004E5DDE" w:rsidRPr="00C04006" w:rsidRDefault="000B3AA2" w:rsidP="004E5DDE">
      <w:pPr>
        <w:spacing w:line="500" w:lineRule="exact"/>
        <w:ind w:leftChars="100" w:left="210"/>
        <w:rPr>
          <w:b/>
          <w:bCs/>
          <w:sz w:val="24"/>
          <w:szCs w:val="24"/>
        </w:rPr>
      </w:pPr>
      <w:r w:rsidRPr="00C04006">
        <w:rPr>
          <w:rFonts w:hint="eastAsia"/>
          <w:b/>
          <w:bCs/>
          <w:sz w:val="24"/>
          <w:szCs w:val="24"/>
        </w:rPr>
        <w:t>大会主催者は新型コロナウイルス感染対策を</w:t>
      </w:r>
      <w:r w:rsidR="004E5DDE" w:rsidRPr="00C04006">
        <w:rPr>
          <w:rFonts w:hint="eastAsia"/>
          <w:b/>
          <w:bCs/>
          <w:sz w:val="24"/>
          <w:szCs w:val="24"/>
        </w:rPr>
        <w:t>最優先に</w:t>
      </w:r>
      <w:r w:rsidRPr="00C04006">
        <w:rPr>
          <w:rFonts w:hint="eastAsia"/>
          <w:b/>
          <w:bCs/>
          <w:sz w:val="24"/>
          <w:szCs w:val="24"/>
        </w:rPr>
        <w:t>大会運営</w:t>
      </w:r>
      <w:r w:rsidR="00B927D1" w:rsidRPr="00C04006">
        <w:rPr>
          <w:rFonts w:hint="eastAsia"/>
          <w:b/>
          <w:bCs/>
          <w:sz w:val="24"/>
          <w:szCs w:val="24"/>
        </w:rPr>
        <w:t>を行います。</w:t>
      </w:r>
    </w:p>
    <w:p w14:paraId="55BB8368" w14:textId="7E01A6BC" w:rsidR="000B3AA2" w:rsidRPr="00C04006" w:rsidRDefault="00B927D1" w:rsidP="004E5DDE">
      <w:pPr>
        <w:spacing w:line="500" w:lineRule="exact"/>
        <w:ind w:leftChars="100" w:left="210"/>
        <w:rPr>
          <w:b/>
          <w:bCs/>
          <w:sz w:val="24"/>
          <w:szCs w:val="24"/>
        </w:rPr>
      </w:pPr>
      <w:r w:rsidRPr="00C04006">
        <w:rPr>
          <w:rFonts w:hint="eastAsia"/>
          <w:b/>
          <w:bCs/>
          <w:sz w:val="24"/>
          <w:szCs w:val="24"/>
        </w:rPr>
        <w:t>参加</w:t>
      </w:r>
      <w:r w:rsidR="000B3AA2" w:rsidRPr="00C04006">
        <w:rPr>
          <w:rFonts w:hint="eastAsia"/>
          <w:b/>
          <w:bCs/>
          <w:sz w:val="24"/>
          <w:szCs w:val="24"/>
        </w:rPr>
        <w:t>されるすべての方々のご協力をお願いいたします。</w:t>
      </w:r>
    </w:p>
    <w:p w14:paraId="47EB56FD" w14:textId="77777777" w:rsidR="00B927D1" w:rsidRPr="00C04006" w:rsidRDefault="00B927D1" w:rsidP="00126C59">
      <w:pPr>
        <w:spacing w:line="500" w:lineRule="exact"/>
        <w:ind w:left="240" w:hangingChars="100" w:hanging="240"/>
        <w:rPr>
          <w:sz w:val="24"/>
          <w:szCs w:val="24"/>
        </w:rPr>
      </w:pPr>
    </w:p>
    <w:p w14:paraId="3AD6FF9C" w14:textId="6518E0BB" w:rsidR="000B3AA2" w:rsidRPr="00C04006" w:rsidRDefault="000B3AA2" w:rsidP="00126C59">
      <w:pPr>
        <w:spacing w:line="500" w:lineRule="exact"/>
        <w:ind w:left="240" w:hangingChars="100" w:hanging="240"/>
        <w:rPr>
          <w:sz w:val="24"/>
          <w:szCs w:val="24"/>
        </w:rPr>
      </w:pPr>
    </w:p>
    <w:p w14:paraId="01825FE2" w14:textId="532D8098" w:rsidR="000B3AA2" w:rsidRPr="00C04006" w:rsidRDefault="000B3AA2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>問合せ先</w:t>
      </w:r>
    </w:p>
    <w:p w14:paraId="13AB2F13" w14:textId="26057ECB" w:rsidR="000B3AA2" w:rsidRPr="00C04006" w:rsidRDefault="000B3AA2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関東柔道連合会事務局</w:t>
      </w:r>
      <w:r w:rsidR="007E69F0" w:rsidRPr="00C04006">
        <w:rPr>
          <w:rFonts w:hint="eastAsia"/>
          <w:sz w:val="24"/>
          <w:szCs w:val="24"/>
        </w:rPr>
        <w:t>長</w:t>
      </w:r>
      <w:r w:rsidRPr="00C04006">
        <w:rPr>
          <w:rFonts w:hint="eastAsia"/>
          <w:sz w:val="24"/>
          <w:szCs w:val="24"/>
        </w:rPr>
        <w:t xml:space="preserve">　</w:t>
      </w:r>
      <w:r w:rsidR="007E69F0" w:rsidRPr="00C04006">
        <w:rPr>
          <w:rFonts w:hint="eastAsia"/>
          <w:sz w:val="24"/>
          <w:szCs w:val="24"/>
        </w:rPr>
        <w:t>米山徳彦</w:t>
      </w:r>
    </w:p>
    <w:p w14:paraId="54CA4C9C" w14:textId="096B2F05" w:rsidR="000B3AA2" w:rsidRPr="00C04006" w:rsidRDefault="000B3AA2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携帯番号090-</w:t>
      </w:r>
      <w:r w:rsidR="007E69F0" w:rsidRPr="00C04006">
        <w:rPr>
          <w:rFonts w:hint="eastAsia"/>
          <w:sz w:val="24"/>
          <w:szCs w:val="24"/>
        </w:rPr>
        <w:t>5426-0778</w:t>
      </w:r>
    </w:p>
    <w:p w14:paraId="3B6363CF" w14:textId="53C8780F" w:rsidR="000B3AA2" w:rsidRPr="00C04006" w:rsidRDefault="000B3AA2" w:rsidP="00126C59">
      <w:pPr>
        <w:spacing w:line="500" w:lineRule="exact"/>
        <w:ind w:left="240" w:hangingChars="100" w:hanging="240"/>
        <w:rPr>
          <w:sz w:val="24"/>
          <w:szCs w:val="24"/>
        </w:rPr>
      </w:pPr>
      <w:r w:rsidRPr="00C04006">
        <w:rPr>
          <w:rFonts w:hint="eastAsia"/>
          <w:sz w:val="24"/>
          <w:szCs w:val="24"/>
        </w:rPr>
        <w:t xml:space="preserve">　メール　</w:t>
      </w:r>
      <w:r w:rsidR="007E69F0" w:rsidRPr="00C04006">
        <w:t>yamanashiken.judorenmei@gmail.com</w:t>
      </w:r>
    </w:p>
    <w:sectPr w:rsidR="000B3AA2" w:rsidRPr="00C04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0D35" w14:textId="77777777" w:rsidR="003D57FE" w:rsidRDefault="003D57FE" w:rsidP="007269A3">
      <w:r>
        <w:separator/>
      </w:r>
    </w:p>
  </w:endnote>
  <w:endnote w:type="continuationSeparator" w:id="0">
    <w:p w14:paraId="507FE53A" w14:textId="77777777" w:rsidR="003D57FE" w:rsidRDefault="003D57FE" w:rsidP="007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9B58" w14:textId="77777777" w:rsidR="003D57FE" w:rsidRDefault="003D57FE" w:rsidP="007269A3">
      <w:r>
        <w:separator/>
      </w:r>
    </w:p>
  </w:footnote>
  <w:footnote w:type="continuationSeparator" w:id="0">
    <w:p w14:paraId="68EEE8E7" w14:textId="77777777" w:rsidR="003D57FE" w:rsidRDefault="003D57FE" w:rsidP="0072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A1C"/>
    <w:multiLevelType w:val="hybridMultilevel"/>
    <w:tmpl w:val="EA60E970"/>
    <w:lvl w:ilvl="0" w:tplc="C0FCF9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FA375D"/>
    <w:multiLevelType w:val="hybridMultilevel"/>
    <w:tmpl w:val="AF5852FC"/>
    <w:lvl w:ilvl="0" w:tplc="F40283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DE6231"/>
    <w:multiLevelType w:val="hybridMultilevel"/>
    <w:tmpl w:val="69704A84"/>
    <w:lvl w:ilvl="0" w:tplc="EC22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B198F"/>
    <w:multiLevelType w:val="hybridMultilevel"/>
    <w:tmpl w:val="7F3A6B20"/>
    <w:lvl w:ilvl="0" w:tplc="5F7CA8A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AC96C89"/>
    <w:multiLevelType w:val="hybridMultilevel"/>
    <w:tmpl w:val="6D442126"/>
    <w:lvl w:ilvl="0" w:tplc="E5FEE5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64096603">
    <w:abstractNumId w:val="4"/>
  </w:num>
  <w:num w:numId="2" w16cid:durableId="1673531270">
    <w:abstractNumId w:val="3"/>
  </w:num>
  <w:num w:numId="3" w16cid:durableId="1991205643">
    <w:abstractNumId w:val="1"/>
  </w:num>
  <w:num w:numId="4" w16cid:durableId="556936420">
    <w:abstractNumId w:val="2"/>
  </w:num>
  <w:num w:numId="5" w16cid:durableId="35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2"/>
    <w:rsid w:val="00011C9E"/>
    <w:rsid w:val="00026802"/>
    <w:rsid w:val="000401C6"/>
    <w:rsid w:val="000B3AA2"/>
    <w:rsid w:val="000D4ED3"/>
    <w:rsid w:val="000E542B"/>
    <w:rsid w:val="00126C59"/>
    <w:rsid w:val="001A4C94"/>
    <w:rsid w:val="0025576D"/>
    <w:rsid w:val="002E0009"/>
    <w:rsid w:val="002E03FA"/>
    <w:rsid w:val="00364D93"/>
    <w:rsid w:val="003D57FE"/>
    <w:rsid w:val="003F3D6C"/>
    <w:rsid w:val="00470AD7"/>
    <w:rsid w:val="004E428F"/>
    <w:rsid w:val="004E5DDE"/>
    <w:rsid w:val="004F3CA7"/>
    <w:rsid w:val="005854FE"/>
    <w:rsid w:val="005F48B2"/>
    <w:rsid w:val="00634B90"/>
    <w:rsid w:val="006445DF"/>
    <w:rsid w:val="00647E27"/>
    <w:rsid w:val="00716038"/>
    <w:rsid w:val="007269A3"/>
    <w:rsid w:val="00730A98"/>
    <w:rsid w:val="00794E0B"/>
    <w:rsid w:val="007A08FB"/>
    <w:rsid w:val="007D0ED2"/>
    <w:rsid w:val="007E69F0"/>
    <w:rsid w:val="008E07F0"/>
    <w:rsid w:val="00921F68"/>
    <w:rsid w:val="00951594"/>
    <w:rsid w:val="00953D02"/>
    <w:rsid w:val="009B7EB3"/>
    <w:rsid w:val="00AB4C5E"/>
    <w:rsid w:val="00AC265F"/>
    <w:rsid w:val="00B927D1"/>
    <w:rsid w:val="00BA4C40"/>
    <w:rsid w:val="00BB188F"/>
    <w:rsid w:val="00C04006"/>
    <w:rsid w:val="00C81872"/>
    <w:rsid w:val="00CC78D4"/>
    <w:rsid w:val="00D213A0"/>
    <w:rsid w:val="00D53A3D"/>
    <w:rsid w:val="00DD39C5"/>
    <w:rsid w:val="00DE374B"/>
    <w:rsid w:val="00E23D5F"/>
    <w:rsid w:val="00E33A06"/>
    <w:rsid w:val="00E6202B"/>
    <w:rsid w:val="00EC4811"/>
    <w:rsid w:val="00EE237D"/>
    <w:rsid w:val="00FA4567"/>
    <w:rsid w:val="00FA500A"/>
    <w:rsid w:val="00FC5A34"/>
    <w:rsid w:val="00FD4037"/>
    <w:rsid w:val="00FE3A6D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DAC3A"/>
  <w15:chartTrackingRefBased/>
  <w15:docId w15:val="{934216F9-0223-4F69-B570-C017AA3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9E"/>
    <w:pPr>
      <w:ind w:leftChars="400" w:left="840"/>
    </w:pPr>
  </w:style>
  <w:style w:type="character" w:styleId="a4">
    <w:name w:val="Hyperlink"/>
    <w:basedOn w:val="a0"/>
    <w:uiPriority w:val="99"/>
    <w:unhideWhenUsed/>
    <w:rsid w:val="000B3A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AA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2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9A3"/>
  </w:style>
  <w:style w:type="paragraph" w:styleId="a8">
    <w:name w:val="footer"/>
    <w:basedOn w:val="a"/>
    <w:link w:val="a9"/>
    <w:uiPriority w:val="99"/>
    <w:unhideWhenUsed/>
    <w:rsid w:val="0072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米山 徳彦</cp:lastModifiedBy>
  <cp:revision>5</cp:revision>
  <cp:lastPrinted>2022-09-01T01:45:00Z</cp:lastPrinted>
  <dcterms:created xsi:type="dcterms:W3CDTF">2022-11-13T21:03:00Z</dcterms:created>
  <dcterms:modified xsi:type="dcterms:W3CDTF">2022-11-13T21:40:00Z</dcterms:modified>
</cp:coreProperties>
</file>